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青海省第三人民医院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互联网</w:t>
      </w:r>
      <w:r>
        <w:rPr>
          <w:rFonts w:hint="eastAsia"/>
          <w:sz w:val="36"/>
          <w:szCs w:val="36"/>
          <w:lang w:val="en-US" w:eastAsia="zh-CN"/>
        </w:rPr>
        <w:t>(微信订阅号)</w:t>
      </w:r>
      <w:r>
        <w:rPr>
          <w:rFonts w:hint="eastAsia"/>
          <w:sz w:val="36"/>
          <w:szCs w:val="36"/>
        </w:rPr>
        <w:t>信息发布审批表</w:t>
      </w:r>
    </w:p>
    <w:p>
      <w:pPr>
        <w:ind w:firstLine="5145" w:firstLineChars="2450"/>
        <w:rPr>
          <w:rFonts w:ascii="宋体" w:hAnsi="宋体"/>
          <w:u w:val="single"/>
        </w:rPr>
      </w:pPr>
      <w:r>
        <w:rPr>
          <w:rFonts w:hint="eastAsia" w:ascii="宋体" w:hAnsi="宋体"/>
        </w:rPr>
        <w:t>信息发布编号：</w:t>
      </w:r>
      <w:r>
        <w:rPr>
          <w:rFonts w:hint="eastAsia" w:ascii="宋体" w:hAnsi="宋体"/>
          <w:u w:val="single"/>
        </w:rPr>
        <w:t xml:space="preserve">                       </w:t>
      </w:r>
    </w:p>
    <w:tbl>
      <w:tblPr>
        <w:tblStyle w:val="4"/>
        <w:tblW w:w="947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291"/>
        <w:gridCol w:w="889"/>
        <w:gridCol w:w="482"/>
        <w:gridCol w:w="1281"/>
        <w:gridCol w:w="507"/>
        <w:gridCol w:w="149"/>
        <w:gridCol w:w="1248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信息标题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01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信息报送部门</w:t>
            </w: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信息员姓名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报送日期</w:t>
            </w:r>
          </w:p>
        </w:tc>
        <w:tc>
          <w:tcPr>
            <w:tcW w:w="1619" w:type="dxa"/>
          </w:tcPr>
          <w:p>
            <w:pPr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1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信息稿件附件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□纸质附件     □电子稿附件 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要求发布时间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年   月    日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信息保留时间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实际发布时间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年   月    日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发布栏目名称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信息内容摘要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信息提供部门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负责人意见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审核人：                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审核部门意见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审核人： </w:t>
            </w:r>
            <w:r>
              <w:rPr>
                <w:rFonts w:ascii="宋体" w:hAnsi="宋体"/>
              </w:rPr>
              <w:t xml:space="preserve">                            </w:t>
            </w: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主管领导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审批意见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审批人：                             年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院领导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审批意见</w:t>
            </w:r>
          </w:p>
        </w:tc>
        <w:tc>
          <w:tcPr>
            <w:tcW w:w="7466" w:type="dxa"/>
            <w:gridSpan w:val="8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审批人：                             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信息校对人签字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u w:val="single"/>
              </w:rPr>
            </w:pPr>
          </w:p>
        </w:tc>
        <w:tc>
          <w:tcPr>
            <w:tcW w:w="24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信息发布人员签名</w:t>
            </w:r>
          </w:p>
        </w:tc>
        <w:tc>
          <w:tcPr>
            <w:tcW w:w="2867" w:type="dxa"/>
            <w:gridSpan w:val="2"/>
          </w:tcPr>
          <w:p>
            <w:pPr>
              <w:rPr>
                <w:rFonts w:ascii="宋体" w:hAnsi="宋体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/>
        </w:rPr>
      </w:pPr>
      <w:r>
        <w:rPr>
          <w:rFonts w:hint="eastAsia" w:ascii="宋体" w:hAnsi="宋体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宋体" w:hAnsi="宋体"/>
          <w:color w:val="000000"/>
        </w:rPr>
      </w:pPr>
      <w:r>
        <w:rPr>
          <w:rFonts w:hint="eastAsia" w:ascii="宋体" w:hAnsi="宋体"/>
        </w:rPr>
        <w:t>信息稿件送交审批时，需同时提供纸质打印稿件和电子版稿件作为附件，以供存档，纸质印刷版稿件一律用A4纸打印，信息标题为小二号宋体字加黑，正文为四号宋体字，文章结构为：标题+正文+报送单+报送时间。报送时间格式为小写数字格式，如：2000年1月1日。信息报送：省三医院网站信息维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78"/>
    <w:rsid w:val="00202D78"/>
    <w:rsid w:val="002E7A72"/>
    <w:rsid w:val="005E1EA2"/>
    <w:rsid w:val="008463D6"/>
    <w:rsid w:val="00856CBF"/>
    <w:rsid w:val="00D94BF1"/>
    <w:rsid w:val="09B876E7"/>
    <w:rsid w:val="10C3122D"/>
    <w:rsid w:val="54B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6</TotalTime>
  <ScaleCrop>false</ScaleCrop>
  <LinksUpToDate>false</LinksUpToDate>
  <CharactersWithSpaces>571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2020-07-14T01:02:00Z</dcterms:created>
  <dc:creator>米 小蜀</dc:creator>
  <cp:lastModifiedBy>YG作孽</cp:lastModifiedBy>
  <cp:lastPrinted>2022-01-12T06:21:52Z</cp:lastPrinted>
  <dcterms:modified xsi:type="dcterms:W3CDTF">2022-01-12T06:24:02Z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6BF3FBA61CD343DA962575D5843B333C</vt:lpwstr>
  </property>
</Properties>
</file>